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rFonts w:ascii="Montserrat" w:cs="Montserrat" w:eastAsia="Montserrat" w:hAnsi="Montserrat"/>
          <w:b w:val="1"/>
          <w:bCs w:val="1"/>
        </w:rPr>
      </w:pPr>
      <w:r w:rsidDel="00000000" w:rsidR="00000000" w:rsidRPr="00000000">
        <w:rPr>
          <w:rFonts w:ascii="Montserrat" w:cs="Montserrat" w:eastAsia="Montserrat" w:hAnsi="Montserrat"/>
          <w:b w:val="1"/>
          <w:bCs w:val="1"/>
          <w:rtl w:val="0"/>
        </w:rPr>
        <w:t xml:space="preserve">Текст </w:t>
      </w:r>
    </w:p>
    <w:p w:rsidR="00000000" w:rsidDel="00000000" w:rsidP="00000000" w:rsidRDefault="00000000" w:rsidRPr="00000000" w14:paraId="00000002">
      <w:pPr>
        <w:rPr>
          <w:rFonts w:ascii="Montserrat" w:cs="Montserrat" w:eastAsia="Montserrat" w:hAnsi="Montserrat"/>
          <w:b w:val="1"/>
          <w:bCs w:val="1"/>
          <w:i w:val="1"/>
          <w:i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rFonts w:ascii="Montserrat" w:cs="Montserrat" w:eastAsia="Montserrat" w:hAnsi="Montserrat"/>
          <w:b w:val="1"/>
          <w:bCs w:val="1"/>
          <w:i w:val="1"/>
          <w:iCs w:val="1"/>
        </w:rPr>
      </w:pPr>
      <w:r w:rsidDel="00000000" w:rsidR="00000000" w:rsidRPr="00000000">
        <w:rPr>
          <w:rFonts w:ascii="Montserrat" w:cs="Montserrat" w:eastAsia="Montserrat" w:hAnsi="Montserrat"/>
          <w:b w:val="1"/>
          <w:bCs w:val="1"/>
          <w:i w:val="1"/>
          <w:iCs w:val="1"/>
          <w:rtl w:val="0"/>
        </w:rPr>
        <w:t xml:space="preserve">Реабілітація — це…</w:t>
      </w:r>
    </w:p>
    <w:p w:rsidR="00000000" w:rsidDel="00000000" w:rsidP="00000000" w:rsidRDefault="00000000" w:rsidRPr="00000000" w14:paraId="00000004">
      <w:pPr>
        <w:rPr>
          <w:rFonts w:ascii="Montserrat" w:cs="Montserrat" w:eastAsia="Montserrat" w:hAnsi="Montserrat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— коли повертаєш рухову активність після поранення; </w:t>
      </w:r>
    </w:p>
    <w:p w:rsidR="00000000" w:rsidDel="00000000" w:rsidP="00000000" w:rsidRDefault="00000000" w:rsidRPr="00000000" w14:paraId="00000006">
      <w:pPr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— коли знову стаєш самостійним після інсульту; </w:t>
      </w:r>
    </w:p>
    <w:p w:rsidR="00000000" w:rsidDel="00000000" w:rsidP="00000000" w:rsidRDefault="00000000" w:rsidRPr="00000000" w14:paraId="00000007">
      <w:pPr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— коли бачиш, як твоя дитина реагує на цей світ і радіє йому попри складні обставини.</w:t>
      </w:r>
    </w:p>
    <w:p w:rsidR="00000000" w:rsidDel="00000000" w:rsidP="00000000" w:rsidRDefault="00000000" w:rsidRPr="00000000" w14:paraId="00000008">
      <w:pPr>
        <w:rPr>
          <w:rFonts w:ascii="Montserrat" w:cs="Montserrat" w:eastAsia="Montserrat" w:hAnsi="Montserrat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Реабілітація — це коли можеш отримати фахову допомогу та повернути активне й самостійне життя. </w:t>
      </w:r>
    </w:p>
    <w:p w:rsidR="00000000" w:rsidDel="00000000" w:rsidP="00000000" w:rsidRDefault="00000000" w:rsidRPr="00000000" w14:paraId="0000000A">
      <w:pPr>
        <w:rPr>
          <w:rFonts w:ascii="Montserrat" w:cs="Montserrat" w:eastAsia="Montserrat" w:hAnsi="Montserrat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>
          <w:rFonts w:ascii="Montserrat" w:cs="Montserrat" w:eastAsia="Montserrat" w:hAnsi="Montserrat"/>
          <w:b w:val="1"/>
          <w:bCs w:val="1"/>
          <w:i w:val="1"/>
          <w:iCs w:val="1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У цьому відео три реальні історії, герої яких пройшли або проходять безоплатну реабілітацію в межах Програми медичних гарантій. Пам’ятайте, що ви та ваші близькі також можуть це зробити, </w:t>
      </w:r>
      <w:r w:rsidDel="00000000" w:rsidR="00000000" w:rsidRPr="00000000">
        <w:rPr>
          <w:rFonts w:ascii="Montserrat" w:cs="Montserrat" w:eastAsia="Montserrat" w:hAnsi="Montserrat"/>
          <w:b w:val="1"/>
          <w:bCs w:val="1"/>
          <w:i w:val="1"/>
          <w:iCs w:val="1"/>
          <w:rtl w:val="0"/>
        </w:rPr>
        <w:t xml:space="preserve">адже держава гарантує безоплатну реабілітацію кожному, хто її потребує. </w:t>
      </w:r>
    </w:p>
    <w:p w:rsidR="00000000" w:rsidDel="00000000" w:rsidP="00000000" w:rsidRDefault="00000000" w:rsidRPr="00000000" w14:paraId="0000000C">
      <w:pPr>
        <w:spacing w:after="240" w:before="240" w:lineRule="auto"/>
        <w:rPr>
          <w:rFonts w:ascii="Montserrat" w:cs="Montserrat" w:eastAsia="Montserrat" w:hAnsi="Montserrat"/>
          <w:i w:val="1"/>
          <w:iCs w:val="1"/>
        </w:rPr>
      </w:pPr>
      <w:r w:rsidDel="00000000" w:rsidR="00000000" w:rsidRPr="00000000">
        <w:rPr>
          <w:rFonts w:ascii="Montserrat" w:cs="Montserrat" w:eastAsia="Montserrat" w:hAnsi="Montserrat"/>
          <w:i w:val="1"/>
          <w:iCs w:val="1"/>
          <w:rtl w:val="0"/>
        </w:rPr>
        <w:t xml:space="preserve">Послуги з реабілітації в Україні надаються безоплатно в межах пакетів Програми медичних гарантій: амбулаторно, стаціонарно, для всіх, хто цього потребує. Реабілітація при складних станах може тривати до 112 днів на рік — залежно від досягнення реабілітаційних цілей. Для пацієнтів із тяжкими травмами або ампутаціями передбачено до 8 циклів реабілітації на рік, а для людей із множинними ампутаціями кінцівок — до 26 циклів. Також запроваджено послугу реабілітації, що надається фахівцями з реабілітації в територіальних громадах, що дозволяє отримувати допомогу ближче до місця проживання.</w:t>
      </w:r>
    </w:p>
    <w:p w:rsidR="00000000" w:rsidDel="00000000" w:rsidP="00000000" w:rsidRDefault="00000000" w:rsidRPr="00000000" w14:paraId="0000000D">
      <w:pPr>
        <w:spacing w:after="240" w:before="240" w:lineRule="auto"/>
        <w:rPr>
          <w:rFonts w:ascii="Montserrat" w:cs="Montserrat" w:eastAsia="Montserrat" w:hAnsi="Montserrat"/>
          <w:i w:val="1"/>
          <w:iCs w:val="1"/>
        </w:rPr>
      </w:pPr>
      <w:r w:rsidDel="00000000" w:rsidR="00000000" w:rsidRPr="00000000">
        <w:rPr>
          <w:rFonts w:ascii="Montserrat" w:cs="Montserrat" w:eastAsia="Montserrat" w:hAnsi="Montserrat"/>
          <w:i w:val="1"/>
          <w:iCs w:val="1"/>
          <w:rtl w:val="0"/>
        </w:rPr>
        <w:t xml:space="preserve">Щоб отримати направлення, зверніться до свого сімейного або лікуючого лікаря. Щоб дізнатися більше про те, як пройти реабілітацію, звертайтеся в контакт-центр НСЗУ за номером 1677.</w:t>
      </w:r>
    </w:p>
    <w:p w:rsidR="00000000" w:rsidDel="00000000" w:rsidP="00000000" w:rsidRDefault="00000000" w:rsidRPr="00000000" w14:paraId="0000000E">
      <w:pPr>
        <w:rPr>
          <w:rFonts w:ascii="Montserrat" w:cs="Montserrat" w:eastAsia="Montserrat" w:hAnsi="Montserrat"/>
          <w:i w:val="1"/>
          <w:iCs w:val="1"/>
        </w:rPr>
      </w:pPr>
      <w:r w:rsidDel="00000000" w:rsidR="00000000" w:rsidRPr="00000000">
        <w:rPr>
          <w:rFonts w:ascii="Montserrat" w:cs="Montserrat" w:eastAsia="Montserrat" w:hAnsi="Montserrat"/>
          <w:i w:val="1"/>
          <w:iCs w:val="1"/>
          <w:rtl w:val="0"/>
        </w:rPr>
        <w:t xml:space="preserve">Розвиток реабілітації в Україні відбувається в межах виконання Стратегії створення безбар'єрного простору в Україні, ініційованої першою леді України Оленою Зеленською. </w:t>
      </w:r>
    </w:p>
    <w:p w:rsidR="00000000" w:rsidDel="00000000" w:rsidP="00000000" w:rsidRDefault="00000000" w:rsidRPr="00000000" w14:paraId="0000000F">
      <w:pPr>
        <w:rPr>
          <w:rFonts w:ascii="Montserrat" w:cs="Montserrat" w:eastAsia="Montserrat" w:hAnsi="Montserrat"/>
          <w:i w:val="1"/>
          <w:i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>
          <w:rFonts w:ascii="Montserrat" w:cs="Montserrat" w:eastAsia="Montserrat" w:hAnsi="Montserrat"/>
          <w:i w:val="1"/>
          <w:iCs w:val="1"/>
        </w:rPr>
      </w:pPr>
      <w:r w:rsidDel="00000000" w:rsidR="00000000" w:rsidRPr="00000000">
        <w:rPr>
          <w:rFonts w:ascii="Montserrat" w:cs="Montserrat" w:eastAsia="Montserrat" w:hAnsi="Montserrat"/>
          <w:i w:val="1"/>
          <w:iCs w:val="1"/>
          <w:rtl w:val="0"/>
        </w:rPr>
        <w:t xml:space="preserve">Інформаційна кампанія «Зміцнені» реалізується Національною службою здоров’я України у партнерстві з Міністерством охорони здоров’я України та Міністерством у справах ветеранів України за підтримки проєкту Rehab4U.</w:t>
      </w:r>
    </w:p>
    <w:p w:rsidR="00000000" w:rsidDel="00000000" w:rsidP="00000000" w:rsidRDefault="00000000" w:rsidRPr="00000000" w14:paraId="00000011">
      <w:pPr>
        <w:rPr>
          <w:rFonts w:ascii="Montserrat" w:cs="Montserrat" w:eastAsia="Montserrat" w:hAnsi="Montserrat"/>
          <w:i w:val="1"/>
          <w:i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>
          <w:rFonts w:ascii="Montserrat" w:cs="Montserrat" w:eastAsia="Montserrat" w:hAnsi="Montserrat"/>
          <w:i w:val="1"/>
          <w:iCs w:val="1"/>
        </w:rPr>
      </w:pPr>
      <w:r w:rsidDel="00000000" w:rsidR="00000000" w:rsidRPr="00000000">
        <w:rPr>
          <w:rFonts w:ascii="Montserrat" w:cs="Montserrat" w:eastAsia="Montserrat" w:hAnsi="Montserrat"/>
          <w:i w:val="1"/>
          <w:iCs w:val="1"/>
          <w:rtl w:val="0"/>
        </w:rPr>
        <w:t xml:space="preserve">Цей матеріал став можливим завдяки щирій підтримці американського народу, наданій через Уряд США. Зміст є відповідальністю Моментум Вілз фор Хьюменіті i не обов’язково відображає погляди Уряду США.</w:t>
      </w:r>
    </w:p>
    <w:p w:rsidR="00000000" w:rsidDel="00000000" w:rsidP="00000000" w:rsidRDefault="00000000" w:rsidRPr="00000000" w14:paraId="00000013">
      <w:pPr>
        <w:rPr>
          <w:rFonts w:ascii="Montserrat" w:cs="Montserrat" w:eastAsia="Montserrat" w:hAnsi="Montserrat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Montserrat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uk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Montserrat-regular.ttf"/><Relationship Id="rId2" Type="http://schemas.openxmlformats.org/officeDocument/2006/relationships/font" Target="fonts/Montserrat-bold.ttf"/><Relationship Id="rId3" Type="http://schemas.openxmlformats.org/officeDocument/2006/relationships/font" Target="fonts/Montserrat-italic.ttf"/><Relationship Id="rId4" Type="http://schemas.openxmlformats.org/officeDocument/2006/relationships/font" Target="fonts/Montserrat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